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9781"/>
      </w:tblGrid>
      <w:tr w:rsidR="0007080E">
        <w:trPr>
          <w:cantSplit/>
          <w:trHeight w:val="2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7080E" w:rsidRDefault="0007080E">
            <w:pPr>
              <w:pStyle w:val="CVMajor-FirstLine"/>
              <w:spacing w:before="0"/>
              <w:ind w:left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Curriculum Vitae    Daniela  Putzulu</w:t>
            </w:r>
          </w:p>
          <w:p w:rsidR="0007080E" w:rsidRDefault="0007080E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:rsidR="0007080E" w:rsidRDefault="0007080E">
            <w:pPr>
              <w:rPr>
                <w:rFonts w:ascii="Arial" w:hAnsi="Arial" w:cs="Arial"/>
                <w:lang w:val="fr-FR"/>
              </w:rPr>
            </w:pPr>
          </w:p>
          <w:p w:rsidR="0007080E" w:rsidRDefault="000708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Informazioni Personali</w:t>
            </w:r>
          </w:p>
          <w:p w:rsidR="0007080E" w:rsidRDefault="0007080E">
            <w:pPr>
              <w:pStyle w:val="CVNormal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7080E" w:rsidRDefault="0007080E">
            <w:pPr>
              <w:pStyle w:val="CVNormal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Occupazione</w:t>
            </w:r>
          </w:p>
          <w:p w:rsidR="0007080E" w:rsidRDefault="0007080E">
            <w:pPr>
              <w:pStyle w:val="CVNormal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Dottoressa in Fisioterapia</w:t>
            </w:r>
          </w:p>
          <w:p w:rsidR="0007080E" w:rsidRDefault="0007080E">
            <w:pPr>
              <w:pStyle w:val="CVNormal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7080E" w:rsidRDefault="000708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 effettuati</w:t>
            </w:r>
          </w:p>
          <w:p w:rsidR="0007080E" w:rsidRDefault="00070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Laurea in Fisioterapia conseguita presso l’Università degli Studi di Torino Facoltà di   Medicina e Chirurgia, nell’anno accademico 2006/07.</w:t>
            </w:r>
          </w:p>
          <w:p w:rsidR="0007080E" w:rsidRDefault="0007080E">
            <w:pPr>
              <w:jc w:val="both"/>
              <w:rPr>
                <w:rFonts w:ascii="Arial" w:hAnsi="Arial" w:cs="Arial"/>
              </w:rPr>
            </w:pPr>
          </w:p>
          <w:p w:rsidR="0007080E" w:rsidRDefault="00070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di Terapista della Riabilitazione, rilasciato dalla Scuola Terapisti della Riabilitazione di Torino in  data  10.07.1986 (Scuola Regionale)</w:t>
            </w:r>
          </w:p>
          <w:p w:rsidR="0007080E" w:rsidRDefault="0007080E">
            <w:pPr>
              <w:jc w:val="both"/>
              <w:rPr>
                <w:rFonts w:ascii="Arial" w:hAnsi="Arial" w:cs="Arial"/>
              </w:rPr>
            </w:pPr>
          </w:p>
          <w:p w:rsidR="0007080E" w:rsidRDefault="00070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di maturità scientifica conseguito nel Liceo Scientifico Statale L. da Vinci di Torino nel 1981.</w:t>
            </w:r>
          </w:p>
          <w:p w:rsidR="0007080E" w:rsidRDefault="0007080E">
            <w:pPr>
              <w:jc w:val="both"/>
              <w:rPr>
                <w:rFonts w:ascii="Arial" w:hAnsi="Arial" w:cs="Arial"/>
              </w:rPr>
            </w:pPr>
          </w:p>
          <w:p w:rsidR="0007080E" w:rsidRDefault="0007080E">
            <w:pPr>
              <w:jc w:val="both"/>
              <w:rPr>
                <w:rFonts w:ascii="Arial" w:hAnsi="Arial" w:cs="Arial"/>
              </w:rPr>
            </w:pPr>
          </w:p>
          <w:p w:rsidR="0007080E" w:rsidRDefault="000708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Esperienze professionali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qualità di fisioterapista:</w:t>
            </w:r>
          </w:p>
          <w:p w:rsidR="0007080E" w:rsidRDefault="0007080E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dal 9.05.1991 a tutt’oggi, presso il Servizio di Riabilitazione e Rieducazione Funzionale” dell’ospedale “San Giovanni Bosco”  A.S.L. Torino2  in piazza Donatori del Sangue 3 Torino </w:t>
            </w:r>
          </w:p>
          <w:p w:rsidR="0007080E" w:rsidRDefault="0007080E">
            <w:pPr>
              <w:jc w:val="both"/>
              <w:rPr>
                <w:rFonts w:ascii="Arial" w:hAnsi="Arial" w:cs="Arial"/>
              </w:rPr>
            </w:pPr>
          </w:p>
          <w:p w:rsidR="0007080E" w:rsidRDefault="0007080E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dal  15.04.1987 al  31.10.1987 presso il “Centro medico sociale di riabilitazione motoria per motulesi e neurolesi – don Carlo Gnocchi” – Torino, con rapporto libero-professionale, assunta con rapporto di lavoro dipendente dal  2.11.87  ad  aprile 1991.  </w:t>
            </w:r>
          </w:p>
          <w:p w:rsidR="0007080E" w:rsidRDefault="00070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07080E" w:rsidRDefault="0007080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dal  25.11.1986  al  31.03.1987 presso il  “Centro medico aras s.r.l.” -  Cascine Vica -  Rivoli Torino, con rapporto di lavoro dipendente. </w:t>
            </w:r>
          </w:p>
          <w:p w:rsidR="0007080E" w:rsidRDefault="0007080E">
            <w:pPr>
              <w:pStyle w:val="BodyTex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Docenze:</w:t>
            </w:r>
          </w:p>
          <w:p w:rsidR="0007080E" w:rsidRDefault="0007080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</w:t>
            </w:r>
            <w:r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Corso  Corso di Laurea in Fisioterapia Integrato “Metodologia e Tecniche della Riabilitazione in Neuropsichiatria Infantile e Medicina Materno Fetale” con  Insegnamento Med 48 Scienze e Tecniche Riabilitative (X) presso Università degli Studi di Torino Facoltà di Medicina e Chirurgia, anni accademici 2002/03, 2003/4 2004/05, 2005/06, 2008/9, 2009/10, 2010/11, 2011/12, 2012/13, e con attività di complemento anno accademico 2007/08</w:t>
            </w:r>
          </w:p>
          <w:p w:rsidR="0007080E" w:rsidRDefault="0007080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 Corso di Laurea in Fisioterapia/classe SNT2, I° Semestre, 3° anno di corso, Insegnamento/Corso Integrato “Riabilitazione delle Disabilità Viscerali, Disciplina/ Modulo Scienze Fisioterapiche XI”, A.A. 2013/2014 </w:t>
            </w:r>
          </w:p>
          <w:p w:rsidR="0007080E" w:rsidRDefault="0007080E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 corso “La riabilitazione dell'incontinenza urinaria nella donna “ 22-23marzo 2013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presso INRCA di Ancona in data 22-23 marzo 2013</w:t>
            </w:r>
          </w:p>
          <w:p w:rsidR="0007080E" w:rsidRDefault="0007080E">
            <w:pPr>
              <w:pStyle w:val="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 RiaStage:Corso Teorico Pratico di Riabilitazione presso Osp. S.G.Bosco ASLTorino 2 negli anni  2008, 2009, 2010, 2011. </w:t>
            </w:r>
          </w:p>
          <w:p w:rsidR="0007080E" w:rsidRDefault="0007080E">
            <w:pPr>
              <w:rPr>
                <w:rFonts w:ascii="Arial" w:hAnsi="Arial" w:cs="Arial"/>
              </w:rPr>
            </w:pPr>
          </w:p>
        </w:tc>
      </w:tr>
      <w:tr w:rsidR="0007080E">
        <w:trPr>
          <w:cantSplit/>
          <w:trHeight w:val="23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1" w:type="dxa"/>
              <w:tblInd w:w="6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/>
            </w:tblPr>
            <w:tblGrid>
              <w:gridCol w:w="9766"/>
              <w:gridCol w:w="35"/>
            </w:tblGrid>
            <w:tr w:rsidR="0007080E">
              <w:trPr>
                <w:cantSplit/>
                <w:trHeight w:val="247"/>
              </w:trPr>
              <w:tc>
                <w:tcPr>
                  <w:tcW w:w="9781" w:type="dxa"/>
                </w:tcPr>
                <w:tbl>
                  <w:tblPr>
                    <w:tblpPr w:leftFromText="141" w:rightFromText="141" w:horzAnchor="margin" w:tblpY="-465"/>
                    <w:tblOverlap w:val="never"/>
                    <w:tblW w:w="9780" w:type="dxa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000"/>
                  </w:tblPr>
                  <w:tblGrid>
                    <w:gridCol w:w="9060"/>
                    <w:gridCol w:w="720"/>
                  </w:tblGrid>
                  <w:tr w:rsidR="0007080E">
                    <w:trPr>
                      <w:gridAfter w:val="1"/>
                      <w:wAfter w:w="720" w:type="dxa"/>
                      <w:cantSplit/>
                      <w:trHeight w:val="234"/>
                    </w:trPr>
                    <w:tc>
                      <w:tcPr>
                        <w:tcW w:w="9060" w:type="dxa"/>
                      </w:tcPr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Eventi formativi: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Sviluppo e potenziamento delle abilità comunicative verbali e non verbali-livello base ASLTO2 ottobre 2013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11° Congresso SIUD Fisioterapisti, Infermieri, Ostetriche giugno 2013 Latina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Gravidanza Parto Riabilitazione... e non solo 16, 17 novembre 2012 osp S. Raffaele Milano con ECM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Ginnastica Addominale Ipopressiva dal 21 al 23 ottobre 2011 Bagno Ripoli (Fi) con  26,2 C.F.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E.C.M.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XXI Congresso Nazionale AIUG  La pelvi: centro di gravità permanente  Torino 6/8 novembre 2011 C.F. 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E.C.M.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10°Congresso SIUD Fisioterapisti, Infermieri, Ostetriche maggio 2012 Firenze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9° Congresso SIUD Fisioterapisti, Infermieri, Ostetriche giugno 2011 Torino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8° CONGRESSO SIUD  2010 17-19 giugno 2010 Verona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7° Congresso SIUD Fisioterapisti, Infermieri, Ostetriche 22-23 maggio 2009 – Napoli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6° Congresso SIUD Fisioterapisti, Infermieri, Ostetriche -30/31 maggio 2008- Catania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5° Congresso nazionale soci aggregati SIUD 19/20 ottobre Genova 2007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3 ° Congresso nazionale SIUD Soci Aggregati Orvieto 28-29 ottobre 2005 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Prevenzione” e Gravidanza Possibilità e limiti della medicina prenatale – (Sistema regionale ECM-CPD) Fondazione IRCCS Osp. Maggiore Policlinico Mangiagalli e Regina Elena con 10 Crediti ECM per l’anno 2008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2° Corso di Urologia Funzionale: Dal danno organico al danno funzionale, febbraio 2008 Torino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Corso Taping Neuromuscolare Propriocettivo Applicazione in Fisioterapia ASL2 Torino, gennaio, febbraio 2013 con C.F. E.C.M.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Corso: Il comportamento Aprassico secondoE.T.C. con C.F.E.C.M. ASLTO2, 2-10-2010.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Corso OPEN SPORT3Med organizzato da Scuola Permanente in Ortopedia, Riabilitazione, Traumatologia, Ricerca e Medicina dello sport (Università di Torino, Facoltà di Medicina e Chirurgia), 31 C.F.  E.C.M. anno 2012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Corso:Chinesiterapia Decongestiva e attività fisica e sportiva nel linfedema:esperienze a confronto 4/5 marzo 2011 Torino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Corso Prevenzione  e cura dei danni perineali:gravidanza, parto e riabilitazione ASLTO3 19-26 novembre 2007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Problematiche relazionali e psicologiche nell’intervento  riabilitativo ospedaliero” Torino ASL 4, dal 14 ottobre 2003 al 27 aprile 2004, 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“I disturbi sfinterici nella sclerosi multipla” Torino presso sezione provinciale AISM 13 aprile 2005 8 CF ECM</w:t>
                        </w:r>
                      </w:p>
                      <w:p w:rsidR="0007080E" w:rsidRDefault="0007080E">
                        <w:pPr>
                          <w:pStyle w:val="CVSpacer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JOINT Meeting SIUD–SIMFER, La chinesiterapia nella incontinenza urinaria, incontinenza fecale e stipsi, Torino 28-29 gennaio 2005</w:t>
                        </w:r>
                      </w:p>
                      <w:p w:rsidR="0007080E" w:rsidRDefault="0007080E">
                        <w:pPr>
                          <w:pStyle w:val="CVSpacer"/>
                          <w:ind w:left="7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7080E">
                    <w:trPr>
                      <w:cantSplit/>
                      <w:trHeight w:val="59"/>
                    </w:trPr>
                    <w:tc>
                      <w:tcPr>
                        <w:tcW w:w="9780" w:type="dxa"/>
                        <w:gridSpan w:val="2"/>
                      </w:tcPr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“Disfunzioni vescico sfintero-perineali: diagnosi, prevenzione, riabilitazione,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nursing” A.R.T. 8/10 maggio 2003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“LA riabilitazione dell’incontinenza urinaria non neurogena” R.I.D.A. Caraglio (CN) 16/17 novembre 2001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“Dolore cronico pelvi-perineale”  S.I.U.D. Riccione 15/16 giugno 2001 con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Attività formativa “Gestione delle prime vie aeree durante il trattamento rieducativo” – ASL4 Torino – 6.4.2001.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“Linfodrenaggio manuale e bendaggio” - Metodo Prof. A. Leduc – presso E.D.L.I. Torino, 1999 - 1° e 2° grado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“Il pavimento pelvico: dalla teoria alla pratica” 25/28 1997 febbraio A.I.P.D.A. Torino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“L’uso di strumenti psicanalitici in riabilitazione”, Milano, 27, 28, 29 sett. 1996 – 1° livello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“L’uso di strumenti psicanalitici in riabilitazione”, Milano, 23, 24 nov. 1996  2° livello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“Valutazione e trattamento del paziente emiplegico adulto”, corso base BOBATH presso A.S.L. 4 Torino, nov. 1996 – feb. ’97 – mag. ’97 (tot. 120 ore)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“Formazione in gestalt-bodywork” – Corso quadriennale di Gestalt-Bodywork Counseling teorico-pratico 1993-1997 presso la scuola Centro di Ricerca Terapeutica a Ranzo (IM) con superamento esame finale.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“L’esercizio terapeutico conoscitivo” (1993/1995)  Regione Veneto – Comune di Schio – U.S.L. n. 4 Alto Vicentino – per un totale di 105 ore -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Corso di Formazione: “Catene miotensive”  con il Prof. Paolo Castagna – osteopata – svoltosi presso il Centro Ginnico Formativo di Cesano Maderno (MI) – 1991/1992.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“Corso propedeutico di elettrofisiologia” e “corso teorico – pratico elettricita’ e riabilitazione “Cuneo 4/7settembre 2002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“LA riabilitazione dell’incontinenza urinaria non neurogena” R.I.D.A. Caraglio (CN) 16/17 novembre 2001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“Dolore cronico pelvi-perineale”  S.I.U.D. Riccione 15/16 giugno 2001 con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Attività formativa “Gestione delle prime vie aeree durante il trattamento rieducativo” – ASL4 Torino – 6.4.2001.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“Linfodrenaggio manuale e bendaggio” - Metodo Prof. A. Leduc – presso E.D.L.I. Torino, 1999 - 1° e 2° grado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“Il pavimento pelvico: dalla teoria alla pratica” 25/28 1997 febbraio A.I.P.D.A. Torino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“L’uso di strumenti psicanalitici in riabilitazione”, Milano, 27, 28, 29 sett. 1996 – 1° livello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“L’uso di strumenti psicanalitici in riabilitazione”, Milano, 23, 24 nov. 1996  2° livello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“Valutazione e trattamento del paziente emiplegico adulto”, corso base BOBATH presso A.S.L. 4 Torino, nov. 1996 – feb. ’97 – mag. ’97 (tot. 120 ore)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“Formazione in gestalt-bodywork” – Corso quadriennale di Gestalt-Bodywork Counseling teorico-pratico 1993-1997 presso la scuola Centro di Ricerca Terapeutica a Ranzo (IM) con superamento esame finale.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“L’esercizio terapeutico conoscitivo” (1993/1995)  Regione Veneto – Comune di Schio – U.S.L. n. 4 Alto Vicentino – per un totale di 105 ore -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Corso di Formazione: “Catene miotensive”  con il Prof. Paolo Castagna – osteopata – svoltosi presso il Centro Ginnico Formativo di Cesano Maderno (MI) – 1991/1992.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elettricita’ e riabilitazione “Cuneo 4/7settembre 2002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“LA riabilitazione dell’incontinenza urinaria non neurogena” R.I.D.A. Caraglio (CN) 16/17 novembre 2001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“Dolore cronico pelvi-perineale”  S.I.U.D. Riccione 15/16 giugno 2001 con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Attività formativa “Gestione delle prime vie aeree durante il trattamento rieducativo” – ASL4 Torino – 6.4.2001.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“Linfodrenaggio manuale e bendaggio” - Metodo Prof. A. Leduc – presso E.D.L.I. Torino, 1999 - 1° e 2° grado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“Il pavimento pelvico: dalla teoria alla pratica” 25/28 1997 febbraio A.I.P.D.A. Torino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“L’uso di strumenti psicanalitici in riabilitazione”, Milano, 27, 28, 29 sett. 1996 – 1° livello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“L’uso di strumenti psicanalitici in riabilitazione”, Milano, 23, 24 nov. 1996  2° livello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“Valutazione e trattamento del paziente emiplegico adulto”, corso base BOBATH presso A.S.L. 4 Torino, nov. 1996 – feb. ’97 – mag. ’97 (tot. 120 ore)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“Formazione in gestalt-bodywork” – Corso quadriennale di Gestalt-Bodywork Counseling teorico-pratico 1993-1997 presso la scuola Centro di Ricerca Terapeutica a Ranzo (IM) con superamento esame finale.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“L’esercizio terapeutico conoscitivo” (1993/1995)  Regione Veneto – Comune di Schio – U.S.L. n. 4 Alto Vicentino – per un totale di 105 ore -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Corso di Formazione: “Catene miotensive”  con il Prof. Paolo Castagna – osteopata – svoltosi presso il Centro Ginnico Formativo di Cesano Maderno (MI) – 1991/1992.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ind w:left="405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ind w:left="405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ind w:left="405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“Corso propedeutico di elettrofisiologia” e “corso teorico – pratico elettricita’ e riabilitazione Cuneo 4/7settembre 2002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“La riabilitazione dell’incontinenza urinaria non neurogena” R.I.D.A. Caraglio (CN) 16/17 novembre 2001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“Dolore cronico pelvi-perineale”  S.I.U.D. Riccione 15/16 giugno 2001 con esame finale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“Uroginecologia: Quando e come riabilitare?” 2/3 marzo 2001 Torino.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Attività formativa “Gestione delle prime vie aeree durante il trattamento rieducativo” – ASL4 Torino – 6.4.2001.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“1° Forum rida incontinenza urinaria da sforzo non neurogena femminile  - dalla teoria alla pratica” – con superamento esame finale, cattolica, 30 sett., 1 ott. 2000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“Linfodrenaggio manuale e bendaggio” - Metodo Prof. A. Leduc – presso E.D.L.I. Torino, 1999 - 1° e 2° grado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“Il pavimento pelvico: dalla teoria alla pratica” 25/28 1997 febbraio A.I.P.D.A. Torino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“L’uso di strumenti psicanalitici in riabilitazione”, Milano, 27, 28, 29 sett. 1996 – 1° livello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“L’uso di strumenti psicanalitici in riabilitazione”, Milano, 23, 24 nov. 1996  2° livello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“Valutazione e trattamento del paziente emiplegico adulto”, corso base BOBATH presso A.S.L. 4 Torino, nov. 1996 – feb. ’97 – mag. ’97 (tot. 120 ore)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“Formazione in gestalt-bodywork” – Corso quadriennale teorico-pratico per Counselor  Gestalt-Bodywork Counseling 1993-1997 presso la scuola Centro di Ricerca Terapeutica a Ranzo (IM) con superamento esame finale.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“La gestione integrata dell’ ictus cerebrale ischemico”ASL 4 TO OSRU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6 e 13 marzo 2003 con superamento esami finali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“2° Corso diagnosi terapia e prevenzione delle disfunzioni del pavimento pelvico” Medicina Viva Desio (Mi) 15/16/17 gennaio 2003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“Corso propedeutico di elettrofisiologia” e “corso teorico – pratico elettricita’ e riabilitazione Cuneo 4/7settembre 2002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“La riabilitazione dell’incontinenza urinaria non neurogena” R.I.D.A. Caraglio (CN) 16/17 novembre 2001 con superamento esame finale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“Dolore cronico pelvi-perineale”  S.I.U.D. Riccione 15/16 giugno 2001 con esame finale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“Uroginecologia: Quando e come riabilitare?” 2/3 marzo 2001 Torino.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Attività formativa “Gestione delle prime vie aeree durante il trattamento rieducativo” – ASL4 Torino – 6.4.2001.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“1° Forum rida incontinenza urinaria da sforzo non neurogena femminile  - dalla teoria alla pratica” – con superamento esame finale, cattolica, 30 sett., 1 ott. 2000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“Linfodrenaggio manuale e bendaggio” - Metodo Prof. A. Leduc – presso E.D.L.I. Torino, 1999 - 1° e 2° grado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“Il pavimento pelvico: dalla teoria alla pratica” 25/28 1997 febbraio A.I.P.D.A. Torino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“L’uso di strumenti psicanalitici in riabilitazione”, Milano, 27, 28, 29 sett. 1996 – 1° livello 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“L’uso di strumenti psicanalitici in riabilitazione”, Milano, 23, 24 nov. 1996  2° livello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“Valutazione e trattamento del paziente emiplegico adulto”, corso base BOBATH presso A.S.L. 4 Torino, nov. 1996 – feb. ’97 – mag. ’97 (tot. 120 ore)</w:t>
                        </w:r>
                      </w:p>
                      <w:p w:rsidR="0007080E" w:rsidRDefault="0007080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“Formazione in gestalt-bodywork” – Corso quadriennale teorico-pratico per Counselor  Gestalt-Bodywork Counseling 1993-1997 presso la scuola Centro di Ricerca Terapeutica a Ranzo (IM) con superamento esame finale. </w:t>
                        </w: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pStyle w:val="BodyText"/>
                          <w:rPr>
                            <w:rFonts w:ascii="Arial" w:hAnsi="Arial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</w:p>
                      <w:p w:rsidR="0007080E" w:rsidRDefault="0007080E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07080E" w:rsidRDefault="0007080E">
                        <w:pPr>
                          <w:pStyle w:val="CVNormal-FirstLine"/>
                          <w:spacing w:before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7080E" w:rsidRDefault="0007080E">
                  <w:pPr>
                    <w:rPr>
                      <w:rFonts w:cs="Times New Roman"/>
                    </w:rPr>
                  </w:pPr>
                </w:p>
                <w:p w:rsidR="0007080E" w:rsidRDefault="0007080E">
                  <w:pPr>
                    <w:pStyle w:val="Body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</w:tcPr>
                <w:p w:rsidR="0007080E" w:rsidRDefault="0007080E">
                  <w:pPr>
                    <w:pStyle w:val="CVHeading3"/>
                    <w:ind w:left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7080E">
              <w:trPr>
                <w:gridAfter w:val="1"/>
                <w:wAfter w:w="20" w:type="dxa"/>
                <w:cantSplit/>
                <w:trHeight w:val="234"/>
              </w:trPr>
              <w:tc>
                <w:tcPr>
                  <w:tcW w:w="9781" w:type="dxa"/>
                </w:tcPr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“Corso propedeutico di elettrofisiologia” e “corso teorico – pratico elettricita’ e riabilitazione Cuneo 4/7settembre 2002 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“La riabilitazione dell’incontinenza urinaria non neurogena” R.I.D.A. Caraglio (CN) 16/17 novembre 2001 con superamento esame finale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“Dolore cronico pelvi-perineale”  S.I.U.D. Riccione 15/16 giugno 2001 con esame finale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“Uroginecologia: Quando e come riabilitare?” 2/3 marzo 2001 Torino.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Attività formativa “Gestione delle prime vie aeree durante il trattamento rieducativo” – ASL4 Torino – 6.4.2001. 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“1° Forum rida incontinenza urinaria da sforzo non neurogena femminile  - dalla teoria alla pratica” – con superamento esame finale, cattolica, 30 sett., 1 ott. 2000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“Linfodrenaggio manuale e bendaggio” - Metodo Prof. A. Leduc – presso E.D.L.I. Torino, 1999 - 1° e 2° grado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“Il pavimento pelvico: dalla teoria alla pratica” 25/28 1997 febbraio A.I.P.D.A. Torino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“L’uso di strumenti psicanalitici in riabilitazione”, Milano, 27, 28, 29 sett. 1996 – 1° livello 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“L’uso di strumenti psicanalitici in riabilitazione”, Milano, 23, 24 nov. 1996  2° livello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“Valutazione e trattamento del paziente emiplegico adulto”, corso base BOBATH presso A.S.L. 4 Torino, nov. 1996 – feb. ’97 – mag. ’97 (tot. 120 ore)</w:t>
                  </w:r>
                </w:p>
                <w:p w:rsidR="0007080E" w:rsidRDefault="0007080E">
                  <w:pPr>
                    <w:pStyle w:val="BodyText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“Formazione in gestalt-bodywork” – Corso quadriennale teorico-pratico per Counselor  Gestalt-Bodywork Counseling 1993-1997 presso la scuola Centro di Ricerca Terapeutica a Ranzo (IM) con superamento esame finale. </w:t>
                  </w:r>
                </w:p>
                <w:p w:rsidR="0007080E" w:rsidRDefault="0007080E">
                  <w:pPr>
                    <w:pStyle w:val="BodyTex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7080E" w:rsidRDefault="0007080E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7080E" w:rsidRDefault="0007080E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07080E" w:rsidRDefault="0007080E">
                  <w:pPr>
                    <w:pStyle w:val="BodyText"/>
                    <w:ind w:left="78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7080E" w:rsidRDefault="0007080E">
            <w:pPr>
              <w:rPr>
                <w:rFonts w:cs="Times New Roman"/>
              </w:rPr>
            </w:pPr>
          </w:p>
          <w:p w:rsidR="0007080E" w:rsidRDefault="0007080E">
            <w:pPr>
              <w:pStyle w:val="BodyText"/>
              <w:ind w:left="7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“Corso propedeutico di elettrofisiologia” e “corso teorico – pratico  “Corso propedeutico di elettrofisiologia” e “corso teorico – pratico elettricita’ e riabilitazione “Cuneo settembre 2002  </w:t>
      </w: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“LA riabilitazione dell’incontinenza urinaria non neurogena” R.I.D.A. Caraglio (CN) 16/17 novembre 2001 con superamento esame finale</w:t>
      </w: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“Dolore cronico pelvi-perineale”  S.I.U.D. Riccione 15/16 giugno 2001 .</w:t>
      </w: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 “Linfodrenaggio manuale e bendaggio” - Metodo Prof. A. Leduc – presso E.D.L.I. Torino, 1999 - 1° e 2° grado</w:t>
      </w: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“Il pavimento pelvico: dalla teoria alla pratica” 25/28 1997 febbraio A.I.P.D.A. Torino</w:t>
      </w: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“L’uso di strumenti psicanalitici in riabilitazione”, Milano, 27, 28, 29 sett. 1996 – 1° livello </w:t>
      </w: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“L’uso di strumenti psicanalitici in riabilitazione”, Milano, 23, 24 nov. 1996  2° livello</w:t>
      </w: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“Valutazione e trattamento del paziente emiplegico adulto”, corso base BOBATH presso A.S.L. 4 Torino, nov. 1996 – feb. ’97 – mag. ’97 (tot. 120 ore)</w:t>
      </w: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“Formazione in gestalt-bodywork” – Corso quadriennale di Gestalt-Bodywork  Counseling teorico-pratico 1993-1997 presso la scuola Centro di Ricerca Terapeutica a Ranzo (IM) con superamento esame finale. </w:t>
      </w:r>
    </w:p>
    <w:p w:rsidR="0007080E" w:rsidRDefault="0007080E">
      <w:pPr>
        <w:pStyle w:val="BodyText"/>
        <w:ind w:left="768"/>
        <w:rPr>
          <w:rFonts w:ascii="Arial" w:hAnsi="Arial" w:cs="Arial"/>
          <w:b/>
          <w:bCs/>
          <w:sz w:val="22"/>
          <w:szCs w:val="22"/>
          <w:u w:val="single"/>
        </w:rPr>
      </w:pPr>
    </w:p>
    <w:p w:rsidR="0007080E" w:rsidRDefault="0007080E">
      <w:pPr>
        <w:pStyle w:val="BodyText"/>
        <w:ind w:left="76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PUBBLICAZIONI:</w:t>
      </w: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Articolo “Riabilitazione nelle alterazioni della statica pelvica” nel libro  “Riabilitazione del pavimento pelvico” a cura di A. Bortolami – Ed. Elsevier Masson – 2009 Milano</w:t>
      </w:r>
    </w:p>
    <w:p w:rsidR="0007080E" w:rsidRDefault="0007080E">
      <w:pPr>
        <w:pStyle w:val="BodyText"/>
        <w:ind w:left="768"/>
        <w:rPr>
          <w:rFonts w:ascii="Arial" w:hAnsi="Arial" w:cs="Arial"/>
          <w:b/>
          <w:bCs/>
          <w:sz w:val="22"/>
          <w:szCs w:val="22"/>
          <w:u w:val="single"/>
        </w:rPr>
      </w:pP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Atti 7° Congresso SIUD Fisioterapisti, Infermieri, Ostetriche“: Conoscere il proprio corpo per conoscere le disfunzioni pelvi perineali” - Napoli 2009</w:t>
      </w:r>
    </w:p>
    <w:p w:rsidR="0007080E" w:rsidRDefault="0007080E">
      <w:pPr>
        <w:pStyle w:val="BodyText"/>
        <w:ind w:left="408"/>
        <w:rPr>
          <w:rFonts w:ascii="Arial" w:hAnsi="Arial" w:cs="Arial"/>
          <w:b/>
          <w:bCs/>
          <w:sz w:val="22"/>
          <w:szCs w:val="22"/>
          <w:u w:val="single"/>
        </w:rPr>
      </w:pP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  XXVI Congresso nazionale SIUD con gli articoli: 1) “Incontinenza fecale: il punto di vista del fisioterapista”, “Stipsi da ostacolo all’uscita:il punto di vista del fisioterapista” Sorrento 2002</w:t>
      </w:r>
    </w:p>
    <w:p w:rsidR="0007080E" w:rsidRDefault="0007080E">
      <w:pPr>
        <w:pStyle w:val="BodyText"/>
        <w:ind w:left="768"/>
        <w:rPr>
          <w:rFonts w:ascii="Arial" w:hAnsi="Arial" w:cs="Arial"/>
          <w:sz w:val="22"/>
          <w:szCs w:val="22"/>
        </w:rPr>
      </w:pPr>
    </w:p>
    <w:p w:rsidR="0007080E" w:rsidRDefault="0007080E">
      <w:pPr>
        <w:pStyle w:val="Body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 1° Congresso nazionale soci aggregati SIUD 1) “Incontinenza fecale: il punto di vista del Fisioterapista”, “Stipsi da ostacolo all’uscita:il punto di vista del fisioterapista” Milano 2003</w:t>
      </w:r>
    </w:p>
    <w:p w:rsidR="0007080E" w:rsidRDefault="0007080E">
      <w:pPr>
        <w:pStyle w:val="BodyText"/>
        <w:ind w:left="408"/>
        <w:rPr>
          <w:rFonts w:ascii="Arial" w:hAnsi="Arial" w:cs="Arial"/>
          <w:sz w:val="22"/>
          <w:szCs w:val="22"/>
        </w:rPr>
      </w:pPr>
    </w:p>
    <w:p w:rsidR="0007080E" w:rsidRDefault="0007080E">
      <w:pPr>
        <w:pStyle w:val="BodyText"/>
        <w:ind w:left="768"/>
        <w:rPr>
          <w:rFonts w:ascii="Arial" w:hAnsi="Arial" w:cs="Arial"/>
          <w:sz w:val="22"/>
          <w:szCs w:val="22"/>
        </w:rPr>
      </w:pPr>
    </w:p>
    <w:p w:rsidR="0007080E" w:rsidRDefault="0007080E">
      <w:pPr>
        <w:pStyle w:val="BodyText"/>
        <w:ind w:left="768"/>
        <w:rPr>
          <w:rFonts w:ascii="Arial" w:hAnsi="Arial" w:cs="Arial"/>
          <w:sz w:val="22"/>
          <w:szCs w:val="22"/>
        </w:rPr>
      </w:pPr>
    </w:p>
    <w:p w:rsidR="0007080E" w:rsidRDefault="0007080E">
      <w:pPr>
        <w:pStyle w:val="BodyText"/>
        <w:ind w:left="768"/>
        <w:rPr>
          <w:rFonts w:ascii="Arial" w:hAnsi="Arial" w:cs="Arial"/>
          <w:sz w:val="22"/>
          <w:szCs w:val="22"/>
        </w:rPr>
      </w:pPr>
    </w:p>
    <w:p w:rsidR="0007080E" w:rsidRDefault="0007080E">
      <w:pPr>
        <w:pStyle w:val="ListParagraph"/>
        <w:ind w:left="765"/>
        <w:rPr>
          <w:rFonts w:cs="Times New Roman"/>
          <w:sz w:val="22"/>
          <w:szCs w:val="22"/>
        </w:rPr>
      </w:pPr>
    </w:p>
    <w:sectPr w:rsidR="0007080E" w:rsidSect="00070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ECF"/>
    <w:multiLevelType w:val="hybridMultilevel"/>
    <w:tmpl w:val="5BD0B51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36D3056D"/>
    <w:multiLevelType w:val="hybridMultilevel"/>
    <w:tmpl w:val="86E0AF8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3BD17531"/>
    <w:multiLevelType w:val="hybridMultilevel"/>
    <w:tmpl w:val="3110AC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3CD21731"/>
    <w:multiLevelType w:val="hybridMultilevel"/>
    <w:tmpl w:val="890050E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4">
    <w:nsid w:val="4AC06803"/>
    <w:multiLevelType w:val="hybridMultilevel"/>
    <w:tmpl w:val="07FCB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6921858"/>
    <w:multiLevelType w:val="hybridMultilevel"/>
    <w:tmpl w:val="EBA26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80E"/>
    <w:rsid w:val="0007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suppressAutoHyphens/>
      <w:spacing w:after="120"/>
    </w:pPr>
    <w:rPr>
      <w:rFonts w:ascii="Arial Narrow" w:hAnsi="Arial Narrow" w:cs="Arial Narrow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CVHeading3">
    <w:name w:val="CV Heading 3"/>
    <w:basedOn w:val="Normal"/>
    <w:next w:val="Normal"/>
    <w:uiPriority w:val="99"/>
    <w:pPr>
      <w:suppressAutoHyphens/>
      <w:ind w:left="113" w:right="113"/>
      <w:jc w:val="right"/>
      <w:textAlignment w:val="center"/>
    </w:pPr>
    <w:rPr>
      <w:rFonts w:ascii="Arial Narrow" w:hAnsi="Arial Narrow" w:cs="Arial Narrow"/>
      <w:sz w:val="20"/>
      <w:szCs w:val="20"/>
      <w:lang w:eastAsia="ar-SA"/>
    </w:rPr>
  </w:style>
  <w:style w:type="paragraph" w:customStyle="1" w:styleId="CVMajor-FirstLine">
    <w:name w:val="CV Major - First Line"/>
    <w:basedOn w:val="Normal"/>
    <w:next w:val="Normal"/>
    <w:uiPriority w:val="99"/>
    <w:pPr>
      <w:suppressAutoHyphens/>
      <w:spacing w:before="74"/>
      <w:ind w:left="113" w:right="113"/>
    </w:pPr>
    <w:rPr>
      <w:rFonts w:ascii="Arial Narrow" w:hAnsi="Arial Narrow" w:cs="Arial Narrow"/>
      <w:b/>
      <w:bCs/>
      <w:lang w:eastAsia="ar-SA"/>
    </w:rPr>
  </w:style>
  <w:style w:type="paragraph" w:customStyle="1" w:styleId="CVNormal">
    <w:name w:val="CV Normal"/>
    <w:basedOn w:val="Normal"/>
    <w:uiPriority w:val="99"/>
    <w:pPr>
      <w:suppressAutoHyphens/>
      <w:ind w:left="113" w:right="113"/>
    </w:pPr>
    <w:rPr>
      <w:rFonts w:ascii="Arial Narrow" w:hAnsi="Arial Narrow" w:cs="Arial Narrow"/>
      <w:sz w:val="20"/>
      <w:szCs w:val="20"/>
      <w:lang w:eastAsia="ar-SA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2264</Words>
  <Characters>12910</Characters>
  <Application>Microsoft Office Outlook</Application>
  <DocSecurity>0</DocSecurity>
  <Lines>0</Lines>
  <Paragraphs>0</Paragraphs>
  <ScaleCrop>false</ScaleCrop>
  <Company>Az. Osp. C.TO./C.R.F./M.Adelaide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   Daniela  Putzulu</dc:title>
  <dc:subject/>
  <dc:creator>rrf</dc:creator>
  <cp:keywords/>
  <dc:description/>
  <cp:lastModifiedBy>bornani</cp:lastModifiedBy>
  <cp:revision>2</cp:revision>
  <dcterms:created xsi:type="dcterms:W3CDTF">2013-11-28T16:08:00Z</dcterms:created>
  <dcterms:modified xsi:type="dcterms:W3CDTF">2013-11-28T16:08:00Z</dcterms:modified>
</cp:coreProperties>
</file>